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643EB" w14:textId="77777777" w:rsidR="00EE19EB" w:rsidRPr="002D529F" w:rsidRDefault="00EE19EB" w:rsidP="00FD715C">
      <w:pPr>
        <w:jc w:val="center"/>
        <w:rPr>
          <w:rFonts w:cstheme="minorHAnsi"/>
          <w:b/>
          <w:color w:val="4472C4" w:themeColor="accent1"/>
          <w:sz w:val="28"/>
          <w:szCs w:val="28"/>
          <w:lang w:val="ka-GE"/>
        </w:rPr>
      </w:pPr>
      <w:r w:rsidRPr="002D529F">
        <w:rPr>
          <w:rFonts w:cstheme="minorHAnsi"/>
          <w:b/>
          <w:noProof/>
          <w:color w:val="4472C4" w:themeColor="accent1"/>
          <w:sz w:val="28"/>
          <w:szCs w:val="28"/>
          <w:lang w:val="ka-GE"/>
        </w:rPr>
        <w:drawing>
          <wp:inline distT="0" distB="0" distL="0" distR="0" wp14:anchorId="4844FBA4" wp14:editId="19768D49">
            <wp:extent cx="149860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S_Logo_24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600" cy="850900"/>
                    </a:xfrm>
                    <a:prstGeom prst="rect">
                      <a:avLst/>
                    </a:prstGeom>
                  </pic:spPr>
                </pic:pic>
              </a:graphicData>
            </a:graphic>
          </wp:inline>
        </w:drawing>
      </w:r>
    </w:p>
    <w:p w14:paraId="31B865E3" w14:textId="77777777" w:rsidR="00EA6001" w:rsidRPr="002D529F" w:rsidRDefault="00EA6001" w:rsidP="00FD715C">
      <w:pPr>
        <w:jc w:val="center"/>
        <w:rPr>
          <w:rFonts w:cstheme="minorHAnsi"/>
          <w:b/>
          <w:color w:val="4472C4" w:themeColor="accent1"/>
          <w:sz w:val="28"/>
          <w:szCs w:val="28"/>
          <w:lang w:val="ka-GE"/>
        </w:rPr>
      </w:pPr>
      <w:r w:rsidRPr="002D529F">
        <w:rPr>
          <w:rFonts w:cstheme="minorHAnsi"/>
          <w:b/>
          <w:color w:val="4472C4" w:themeColor="accent1"/>
          <w:sz w:val="28"/>
          <w:szCs w:val="28"/>
          <w:lang w:val="ka-GE"/>
        </w:rPr>
        <w:t>ფრიდრიხ ებერტის ფონდი</w:t>
      </w:r>
    </w:p>
    <w:p w14:paraId="0A29954D" w14:textId="77777777" w:rsidR="00FD715C" w:rsidRPr="002D529F" w:rsidRDefault="00FD715C" w:rsidP="00FD715C">
      <w:pPr>
        <w:jc w:val="center"/>
        <w:rPr>
          <w:rFonts w:cstheme="minorHAnsi"/>
          <w:b/>
          <w:color w:val="4472C4" w:themeColor="accent1"/>
          <w:sz w:val="28"/>
          <w:szCs w:val="28"/>
          <w:lang w:val="ka-GE"/>
        </w:rPr>
      </w:pPr>
    </w:p>
    <w:p w14:paraId="78516AA9" w14:textId="77777777" w:rsidR="00460EDD" w:rsidRPr="002D529F" w:rsidRDefault="00EA6001" w:rsidP="00FD715C">
      <w:pPr>
        <w:jc w:val="center"/>
        <w:rPr>
          <w:rFonts w:cstheme="minorHAnsi"/>
          <w:b/>
          <w:color w:val="4472C4" w:themeColor="accent1"/>
          <w:sz w:val="28"/>
          <w:szCs w:val="28"/>
          <w:lang w:val="ka-GE"/>
        </w:rPr>
      </w:pPr>
      <w:r w:rsidRPr="002D529F">
        <w:rPr>
          <w:rFonts w:cstheme="minorHAnsi"/>
          <w:b/>
          <w:color w:val="4472C4" w:themeColor="accent1"/>
          <w:sz w:val="28"/>
          <w:szCs w:val="28"/>
          <w:lang w:val="ka-GE"/>
        </w:rPr>
        <w:t>მცირე გრანტების კონკურსი</w:t>
      </w:r>
      <w:r w:rsidR="00C779A6" w:rsidRPr="002D529F">
        <w:rPr>
          <w:rFonts w:cstheme="minorHAnsi"/>
          <w:b/>
          <w:color w:val="4472C4" w:themeColor="accent1"/>
          <w:sz w:val="28"/>
          <w:szCs w:val="28"/>
          <w:lang w:val="ka-GE"/>
        </w:rPr>
        <w:t xml:space="preserve"> </w:t>
      </w:r>
      <w:r w:rsidR="002A225B" w:rsidRPr="002D529F">
        <w:rPr>
          <w:rFonts w:cstheme="minorHAnsi"/>
          <w:b/>
          <w:color w:val="4472C4" w:themeColor="accent1"/>
          <w:sz w:val="28"/>
          <w:szCs w:val="28"/>
          <w:lang w:val="ka-GE"/>
        </w:rPr>
        <w:t xml:space="preserve">სამოქალაქო </w:t>
      </w:r>
      <w:proofErr w:type="spellStart"/>
      <w:r w:rsidR="002A225B" w:rsidRPr="002D529F">
        <w:rPr>
          <w:rFonts w:cstheme="minorHAnsi"/>
          <w:b/>
          <w:color w:val="4472C4" w:themeColor="accent1"/>
          <w:sz w:val="28"/>
          <w:szCs w:val="28"/>
          <w:lang w:val="ka-GE"/>
        </w:rPr>
        <w:t>ინიციატივებისთვს</w:t>
      </w:r>
      <w:proofErr w:type="spellEnd"/>
      <w:r w:rsidR="002A225B" w:rsidRPr="002D529F">
        <w:rPr>
          <w:rFonts w:cstheme="minorHAnsi"/>
          <w:b/>
          <w:color w:val="4472C4" w:themeColor="accent1"/>
          <w:sz w:val="28"/>
          <w:szCs w:val="28"/>
          <w:lang w:val="ka-GE"/>
        </w:rPr>
        <w:t xml:space="preserve"> (</w:t>
      </w:r>
      <w:proofErr w:type="spellStart"/>
      <w:r w:rsidR="002A225B" w:rsidRPr="002D529F">
        <w:rPr>
          <w:rFonts w:cstheme="minorHAnsi"/>
          <w:b/>
          <w:color w:val="4472C4" w:themeColor="accent1"/>
          <w:sz w:val="28"/>
          <w:szCs w:val="28"/>
          <w:lang w:val="ka-GE"/>
        </w:rPr>
        <w:t>Grassroots</w:t>
      </w:r>
      <w:proofErr w:type="spellEnd"/>
      <w:r w:rsidR="002A225B" w:rsidRPr="002D529F">
        <w:rPr>
          <w:rFonts w:cstheme="minorHAnsi"/>
          <w:b/>
          <w:color w:val="4472C4" w:themeColor="accent1"/>
          <w:sz w:val="28"/>
          <w:szCs w:val="28"/>
          <w:lang w:val="ka-GE"/>
        </w:rPr>
        <w:t xml:space="preserve"> </w:t>
      </w:r>
      <w:proofErr w:type="spellStart"/>
      <w:r w:rsidR="002A225B" w:rsidRPr="002D529F">
        <w:rPr>
          <w:rFonts w:cstheme="minorHAnsi"/>
          <w:b/>
          <w:color w:val="4472C4" w:themeColor="accent1"/>
          <w:sz w:val="28"/>
          <w:szCs w:val="28"/>
          <w:lang w:val="ka-GE"/>
        </w:rPr>
        <w:t>Initiatives</w:t>
      </w:r>
      <w:proofErr w:type="spellEnd"/>
      <w:r w:rsidR="002A225B" w:rsidRPr="002D529F">
        <w:rPr>
          <w:rFonts w:cstheme="minorHAnsi"/>
          <w:b/>
          <w:color w:val="4472C4" w:themeColor="accent1"/>
          <w:sz w:val="28"/>
          <w:szCs w:val="28"/>
          <w:lang w:val="ka-GE"/>
        </w:rPr>
        <w:t>/</w:t>
      </w:r>
      <w:proofErr w:type="spellStart"/>
      <w:r w:rsidR="002A225B" w:rsidRPr="002D529F">
        <w:rPr>
          <w:rFonts w:cstheme="minorHAnsi"/>
          <w:b/>
          <w:color w:val="4472C4" w:themeColor="accent1"/>
          <w:sz w:val="28"/>
          <w:szCs w:val="28"/>
          <w:lang w:val="ka-GE"/>
        </w:rPr>
        <w:t>organizations</w:t>
      </w:r>
      <w:proofErr w:type="spellEnd"/>
      <w:r w:rsidR="002A225B" w:rsidRPr="002D529F">
        <w:rPr>
          <w:rFonts w:cstheme="minorHAnsi"/>
          <w:b/>
          <w:color w:val="4472C4" w:themeColor="accent1"/>
          <w:sz w:val="28"/>
          <w:szCs w:val="28"/>
          <w:lang w:val="ka-GE"/>
        </w:rPr>
        <w:t>)</w:t>
      </w:r>
    </w:p>
    <w:p w14:paraId="6675BE5E" w14:textId="77777777" w:rsidR="00EA6001" w:rsidRPr="002D529F" w:rsidRDefault="00EA6001">
      <w:pPr>
        <w:rPr>
          <w:rFonts w:cstheme="minorHAnsi"/>
          <w:lang w:val="ka-GE"/>
        </w:rPr>
      </w:pPr>
    </w:p>
    <w:p w14:paraId="4E15086B" w14:textId="041C5683" w:rsidR="002A225B" w:rsidRPr="002D529F" w:rsidRDefault="00C779A6" w:rsidP="002A225B">
      <w:pPr>
        <w:rPr>
          <w:rFonts w:cstheme="minorHAnsi"/>
          <w:b/>
          <w:u w:val="single"/>
          <w:lang w:val="ka-GE"/>
        </w:rPr>
      </w:pPr>
      <w:r w:rsidRPr="002D529F">
        <w:rPr>
          <w:rFonts w:cstheme="minorHAnsi"/>
          <w:b/>
          <w:u w:val="single"/>
          <w:lang w:val="ka-GE"/>
        </w:rPr>
        <w:t xml:space="preserve">გთხოვთ </w:t>
      </w:r>
      <w:proofErr w:type="spellStart"/>
      <w:r w:rsidRPr="002D529F">
        <w:rPr>
          <w:rFonts w:cstheme="minorHAnsi"/>
          <w:b/>
          <w:u w:val="single"/>
          <w:lang w:val="ka-GE"/>
        </w:rPr>
        <w:t>გაითვალსიწინოთ</w:t>
      </w:r>
      <w:proofErr w:type="spellEnd"/>
      <w:r w:rsidRPr="002D529F">
        <w:rPr>
          <w:rFonts w:cstheme="minorHAnsi"/>
          <w:b/>
          <w:u w:val="single"/>
          <w:lang w:val="ka-GE"/>
        </w:rPr>
        <w:t xml:space="preserve"> რომ ქვემოთ მოცემული </w:t>
      </w:r>
      <w:r w:rsidR="00FD715C" w:rsidRPr="002D529F">
        <w:rPr>
          <w:rFonts w:cstheme="minorHAnsi"/>
          <w:b/>
          <w:u w:val="single"/>
          <w:lang w:val="ka-GE"/>
        </w:rPr>
        <w:t xml:space="preserve"> ინფორმაცია</w:t>
      </w:r>
      <w:r w:rsidRPr="002D529F">
        <w:rPr>
          <w:rFonts w:cstheme="minorHAnsi"/>
          <w:b/>
          <w:u w:val="single"/>
          <w:lang w:val="ka-GE"/>
        </w:rPr>
        <w:t xml:space="preserve"> ეხება მხოლოდ </w:t>
      </w:r>
      <w:r w:rsidR="002A225B" w:rsidRPr="002D529F">
        <w:rPr>
          <w:rFonts w:cstheme="minorHAnsi"/>
          <w:b/>
          <w:u w:val="single"/>
          <w:lang w:val="ka-GE"/>
        </w:rPr>
        <w:t>სამოქალაქო ინიციატივებ</w:t>
      </w:r>
      <w:r w:rsidR="002D529F">
        <w:rPr>
          <w:rFonts w:cstheme="minorHAnsi"/>
          <w:b/>
          <w:u w:val="single"/>
          <w:lang w:val="ka-GE"/>
        </w:rPr>
        <w:t xml:space="preserve">ს </w:t>
      </w:r>
      <w:r w:rsidR="002A225B" w:rsidRPr="002D529F">
        <w:rPr>
          <w:rFonts w:cstheme="minorHAnsi"/>
          <w:b/>
          <w:u w:val="single"/>
          <w:lang w:val="ka-GE"/>
        </w:rPr>
        <w:t>(</w:t>
      </w:r>
      <w:proofErr w:type="spellStart"/>
      <w:r w:rsidR="002A225B" w:rsidRPr="002D529F">
        <w:rPr>
          <w:rFonts w:cstheme="minorHAnsi"/>
          <w:b/>
          <w:u w:val="single"/>
          <w:lang w:val="ka-GE"/>
        </w:rPr>
        <w:t>Grassroots</w:t>
      </w:r>
      <w:proofErr w:type="spellEnd"/>
      <w:r w:rsidR="002A225B" w:rsidRPr="002D529F">
        <w:rPr>
          <w:rFonts w:cstheme="minorHAnsi"/>
          <w:b/>
          <w:u w:val="single"/>
          <w:lang w:val="ka-GE"/>
        </w:rPr>
        <w:t xml:space="preserve"> </w:t>
      </w:r>
      <w:proofErr w:type="spellStart"/>
      <w:r w:rsidR="002A225B" w:rsidRPr="002D529F">
        <w:rPr>
          <w:rFonts w:cstheme="minorHAnsi"/>
          <w:b/>
          <w:u w:val="single"/>
          <w:lang w:val="ka-GE"/>
        </w:rPr>
        <w:t>Initiatives</w:t>
      </w:r>
      <w:proofErr w:type="spellEnd"/>
      <w:r w:rsidR="002A225B" w:rsidRPr="002D529F">
        <w:rPr>
          <w:rFonts w:cstheme="minorHAnsi"/>
          <w:b/>
          <w:u w:val="single"/>
          <w:lang w:val="ka-GE"/>
        </w:rPr>
        <w:t>/</w:t>
      </w:r>
      <w:proofErr w:type="spellStart"/>
      <w:r w:rsidR="002A225B" w:rsidRPr="002D529F">
        <w:rPr>
          <w:rFonts w:cstheme="minorHAnsi"/>
          <w:b/>
          <w:u w:val="single"/>
          <w:lang w:val="ka-GE"/>
        </w:rPr>
        <w:t>organizations</w:t>
      </w:r>
      <w:proofErr w:type="spellEnd"/>
      <w:r w:rsidR="002A225B" w:rsidRPr="002D529F">
        <w:rPr>
          <w:rFonts w:cstheme="minorHAnsi"/>
          <w:b/>
          <w:u w:val="single"/>
          <w:lang w:val="ka-GE"/>
        </w:rPr>
        <w:t xml:space="preserve">) </w:t>
      </w:r>
    </w:p>
    <w:p w14:paraId="17F0DCC5" w14:textId="72B723A0" w:rsidR="00EA6001" w:rsidRPr="002D529F" w:rsidRDefault="00C779A6">
      <w:pPr>
        <w:rPr>
          <w:rFonts w:cstheme="minorHAnsi"/>
          <w:b/>
          <w:u w:val="single"/>
          <w:lang w:val="ka-GE"/>
        </w:rPr>
      </w:pPr>
      <w:r w:rsidRPr="002D529F">
        <w:rPr>
          <w:rFonts w:cstheme="minorHAnsi"/>
          <w:b/>
          <w:u w:val="single"/>
          <w:lang w:val="ka-GE"/>
        </w:rPr>
        <w:t>ხოლო კვლევი</w:t>
      </w:r>
      <w:r w:rsidR="00EE19EB" w:rsidRPr="002D529F">
        <w:rPr>
          <w:rFonts w:cstheme="minorHAnsi"/>
          <w:b/>
          <w:u w:val="single"/>
          <w:lang w:val="ka-GE"/>
        </w:rPr>
        <w:t xml:space="preserve">თი გრანტების </w:t>
      </w:r>
      <w:r w:rsidRPr="002D529F">
        <w:rPr>
          <w:rFonts w:cstheme="minorHAnsi"/>
          <w:b/>
          <w:u w:val="single"/>
          <w:lang w:val="ka-GE"/>
        </w:rPr>
        <w:t xml:space="preserve"> შესახებ ინფორმაცია იხილეთ </w:t>
      </w:r>
      <w:proofErr w:type="spellStart"/>
      <w:r w:rsidRPr="002D529F">
        <w:rPr>
          <w:rFonts w:cstheme="minorHAnsi"/>
          <w:b/>
          <w:u w:val="single"/>
          <w:lang w:val="ka-GE"/>
        </w:rPr>
        <w:t>ინგლსიურ</w:t>
      </w:r>
      <w:proofErr w:type="spellEnd"/>
      <w:r w:rsidRPr="002D529F">
        <w:rPr>
          <w:rFonts w:cstheme="minorHAnsi"/>
          <w:b/>
          <w:u w:val="single"/>
          <w:lang w:val="ka-GE"/>
        </w:rPr>
        <w:t xml:space="preserve"> ენაზე. </w:t>
      </w:r>
    </w:p>
    <w:p w14:paraId="0E523AA0" w14:textId="77777777" w:rsidR="00C779A6" w:rsidRPr="002D529F" w:rsidRDefault="00C779A6">
      <w:pPr>
        <w:rPr>
          <w:rFonts w:cstheme="minorHAnsi"/>
          <w:lang w:val="ka-GE"/>
        </w:rPr>
      </w:pPr>
    </w:p>
    <w:p w14:paraId="039FC36D" w14:textId="77777777" w:rsidR="00C779A6" w:rsidRPr="002D529F" w:rsidRDefault="00C779A6">
      <w:pPr>
        <w:rPr>
          <w:rFonts w:cstheme="minorHAnsi"/>
          <w:lang w:val="ka-GE"/>
        </w:rPr>
      </w:pPr>
    </w:p>
    <w:p w14:paraId="2318E206" w14:textId="77777777" w:rsidR="00FD715C" w:rsidRPr="002D529F" w:rsidRDefault="00FD715C" w:rsidP="00FD715C">
      <w:pPr>
        <w:rPr>
          <w:rFonts w:eastAsia="Times New Roman" w:cstheme="minorHAnsi"/>
          <w:lang w:val="ka-GE"/>
        </w:rPr>
      </w:pPr>
      <w:r w:rsidRPr="002D529F">
        <w:rPr>
          <w:rFonts w:eastAsia="Times New Roman" w:cstheme="minorHAnsi"/>
          <w:lang w:val="ka-GE"/>
        </w:rPr>
        <w:t>ფრიდრიხ ებერტის ფონდის სამხრეთ კავკასიის წარმომადგენლობა, თავისი საქმიანობით ხელს უწყობს მონაწილეობითი დემოკრატიული კულტურის, ინკლუზიური საზოგადოების, მდგრადი სოციალური და ეკონომიკური პოლიტიკის, შრომის უფლებების და რეგიონალური თანამშრომლობის გაძლიერებას სამხრეთ კავკასიაში. ამ მიზნების განსახორციელებლად ფონდი აცხადებს მცირე გრანტების პროგრამას.</w:t>
      </w:r>
    </w:p>
    <w:p w14:paraId="0CA3C737" w14:textId="77777777" w:rsidR="00EA6001" w:rsidRPr="002D529F" w:rsidRDefault="00EA6001">
      <w:pPr>
        <w:rPr>
          <w:rFonts w:cstheme="minorHAnsi"/>
          <w:lang w:val="ka-GE"/>
        </w:rPr>
      </w:pPr>
    </w:p>
    <w:p w14:paraId="021E43F4" w14:textId="77777777" w:rsidR="00FD715C" w:rsidRPr="002D529F" w:rsidRDefault="00FD715C" w:rsidP="00FD715C">
      <w:pPr>
        <w:pStyle w:val="NormalWeb"/>
        <w:rPr>
          <w:rFonts w:asciiTheme="minorHAnsi" w:hAnsiTheme="minorHAnsi" w:cstheme="minorHAnsi"/>
          <w:lang w:val="ka-GE"/>
        </w:rPr>
      </w:pPr>
      <w:r w:rsidRPr="002D529F">
        <w:rPr>
          <w:rFonts w:asciiTheme="minorHAnsi" w:hAnsiTheme="minorHAnsi" w:cstheme="minorHAnsi"/>
          <w:lang w:val="ka-GE"/>
        </w:rPr>
        <w:t>სამხრეთ კავკასიაში, კონკურენტული გარმოდან გამომდინარე, გამოწვევას წარმოადგენს ახალი აქტორებისთვის სამოქალაქო საზოგადოებაში ან აკადემიაში, თავის დამკვიდრება. შესაბამისად, მცირე გრანტების პროგრამაში, განსაკუთრებული ინიციატივით ვიწვევთ,  ახლად შექმნილ სამოქალაქო ინიციატივებს; გრანტი დაფარავს  აქტივობებს, მაქსიმუმ 5000 ევროს ოდენობით (შესაბამისი ექვივალენტი ლარში).</w:t>
      </w:r>
    </w:p>
    <w:p w14:paraId="5E21993E" w14:textId="77777777" w:rsidR="00FD715C" w:rsidRPr="002D529F" w:rsidRDefault="00FD715C" w:rsidP="00FD715C">
      <w:pPr>
        <w:pStyle w:val="NormalWeb"/>
        <w:rPr>
          <w:rFonts w:asciiTheme="minorHAnsi" w:hAnsiTheme="minorHAnsi" w:cstheme="minorHAnsi"/>
          <w:lang w:val="ka-GE"/>
        </w:rPr>
      </w:pPr>
      <w:r w:rsidRPr="002D529F">
        <w:rPr>
          <w:rFonts w:asciiTheme="minorHAnsi" w:hAnsiTheme="minorHAnsi" w:cstheme="minorHAnsi"/>
          <w:lang w:val="ka-GE"/>
        </w:rPr>
        <w:t>გიწვევთ, აქტივისტებს, ორგანიზაციებს, სათემო ინიციატივებს საქართველოდან, სომხეთიდან და აზერბაიჯანიდან</w:t>
      </w:r>
      <w:r w:rsidR="00EE19EB" w:rsidRPr="002D529F">
        <w:rPr>
          <w:rFonts w:asciiTheme="minorHAnsi" w:hAnsiTheme="minorHAnsi" w:cstheme="minorHAnsi"/>
          <w:lang w:val="ka-GE"/>
        </w:rPr>
        <w:t>.</w:t>
      </w:r>
    </w:p>
    <w:p w14:paraId="4A00C2CE" w14:textId="77777777" w:rsidR="00EE19EB" w:rsidRPr="002D529F" w:rsidRDefault="00EE19EB" w:rsidP="00FD715C">
      <w:pPr>
        <w:pStyle w:val="NormalWeb"/>
        <w:rPr>
          <w:rFonts w:asciiTheme="minorHAnsi" w:hAnsiTheme="minorHAnsi" w:cstheme="minorHAnsi"/>
          <w:lang w:val="ka-GE"/>
        </w:rPr>
      </w:pPr>
    </w:p>
    <w:p w14:paraId="25220A14" w14:textId="77777777" w:rsidR="002D529F" w:rsidRDefault="00FD715C" w:rsidP="002D529F">
      <w:pPr>
        <w:pStyle w:val="NormalWeb"/>
        <w:rPr>
          <w:rFonts w:asciiTheme="minorHAnsi" w:hAnsiTheme="minorHAnsi" w:cstheme="minorHAnsi"/>
          <w:b/>
          <w:u w:val="single"/>
          <w:lang w:val="ka-GE"/>
        </w:rPr>
      </w:pPr>
      <w:r w:rsidRPr="002D529F">
        <w:rPr>
          <w:rFonts w:asciiTheme="minorHAnsi" w:hAnsiTheme="minorHAnsi" w:cstheme="minorHAnsi"/>
          <w:b/>
          <w:u w:val="single"/>
          <w:lang w:val="ka-GE"/>
        </w:rPr>
        <w:t>საპროექტო განაცხადი უნდა მოიცავდეს შემდეგ თემებს:</w:t>
      </w:r>
    </w:p>
    <w:p w14:paraId="4CE9379E" w14:textId="77777777" w:rsidR="002D529F" w:rsidRDefault="00FD715C" w:rsidP="002D529F">
      <w:pPr>
        <w:pStyle w:val="NormalWeb"/>
        <w:numPr>
          <w:ilvl w:val="0"/>
          <w:numId w:val="7"/>
        </w:numPr>
        <w:rPr>
          <w:rFonts w:asciiTheme="minorHAnsi" w:hAnsiTheme="minorHAnsi" w:cstheme="minorHAnsi"/>
          <w:lang w:val="ka-GE"/>
        </w:rPr>
      </w:pPr>
      <w:r w:rsidRPr="002D529F">
        <w:rPr>
          <w:rFonts w:asciiTheme="minorHAnsi" w:hAnsiTheme="minorHAnsi" w:cstheme="minorHAnsi"/>
          <w:lang w:val="ka-GE"/>
        </w:rPr>
        <w:t xml:space="preserve">განათლება (არაფორმალური განათლება, კრიტიკული აზროვნების მხარდაჭერა, </w:t>
      </w:r>
      <w:r w:rsidRPr="002D529F">
        <w:rPr>
          <w:rStyle w:val="nanospell-typo"/>
          <w:rFonts w:asciiTheme="minorHAnsi" w:hAnsiTheme="minorHAnsi" w:cstheme="minorHAnsi"/>
          <w:lang w:val="ka-GE"/>
        </w:rPr>
        <w:t>მედია-წიგნიერება</w:t>
      </w:r>
      <w:r w:rsidRPr="002D529F">
        <w:rPr>
          <w:rFonts w:asciiTheme="minorHAnsi" w:hAnsiTheme="minorHAnsi" w:cstheme="minorHAnsi"/>
          <w:lang w:val="ka-GE"/>
        </w:rPr>
        <w:t>, სასწავლო ინსტრუმენტების შექმნა);</w:t>
      </w:r>
    </w:p>
    <w:p w14:paraId="15BDD90F" w14:textId="77777777" w:rsidR="002D529F" w:rsidRDefault="00FD715C" w:rsidP="002D529F">
      <w:pPr>
        <w:pStyle w:val="NormalWeb"/>
        <w:numPr>
          <w:ilvl w:val="0"/>
          <w:numId w:val="7"/>
        </w:numPr>
        <w:rPr>
          <w:rFonts w:asciiTheme="minorHAnsi" w:hAnsiTheme="minorHAnsi" w:cstheme="minorHAnsi"/>
          <w:lang w:val="ka-GE"/>
        </w:rPr>
      </w:pPr>
      <w:r w:rsidRPr="002D529F">
        <w:rPr>
          <w:rFonts w:asciiTheme="minorHAnsi" w:hAnsiTheme="minorHAnsi" w:cstheme="minorHAnsi"/>
          <w:lang w:val="ka-GE"/>
        </w:rPr>
        <w:t xml:space="preserve">სამოქალაქო მონაწილეობა და ჩართულობა სოციალურად </w:t>
      </w:r>
      <w:proofErr w:type="spellStart"/>
      <w:r w:rsidRPr="002D529F">
        <w:rPr>
          <w:rFonts w:asciiTheme="minorHAnsi" w:hAnsiTheme="minorHAnsi" w:cstheme="minorHAnsi"/>
          <w:lang w:val="ka-GE"/>
        </w:rPr>
        <w:t>მარგინალიზებული</w:t>
      </w:r>
      <w:proofErr w:type="spellEnd"/>
      <w:r w:rsidRPr="002D529F">
        <w:rPr>
          <w:rFonts w:asciiTheme="minorHAnsi" w:hAnsiTheme="minorHAnsi" w:cstheme="minorHAnsi"/>
          <w:lang w:val="ka-GE"/>
        </w:rPr>
        <w:t xml:space="preserve">  ან ნაკლებად აქტიური ჯგუფების;</w:t>
      </w:r>
    </w:p>
    <w:p w14:paraId="53093169" w14:textId="77777777" w:rsidR="002D529F" w:rsidRDefault="00FD715C" w:rsidP="002D529F">
      <w:pPr>
        <w:pStyle w:val="NormalWeb"/>
        <w:numPr>
          <w:ilvl w:val="0"/>
          <w:numId w:val="7"/>
        </w:numPr>
        <w:rPr>
          <w:rFonts w:asciiTheme="minorHAnsi" w:hAnsiTheme="minorHAnsi" w:cstheme="minorHAnsi"/>
          <w:lang w:val="ka-GE"/>
        </w:rPr>
      </w:pPr>
      <w:proofErr w:type="spellStart"/>
      <w:r w:rsidRPr="002D529F">
        <w:rPr>
          <w:rFonts w:asciiTheme="minorHAnsi" w:hAnsiTheme="minorHAnsi" w:cstheme="minorHAnsi"/>
          <w:lang w:val="ka-GE"/>
        </w:rPr>
        <w:t>ადვოკატირება</w:t>
      </w:r>
      <w:proofErr w:type="spellEnd"/>
      <w:r w:rsidRPr="002D529F">
        <w:rPr>
          <w:rFonts w:asciiTheme="minorHAnsi" w:hAnsiTheme="minorHAnsi" w:cstheme="minorHAnsi"/>
          <w:lang w:val="ka-GE"/>
        </w:rPr>
        <w:t xml:space="preserve"> და ცნობიერების ამაღლება (</w:t>
      </w:r>
      <w:proofErr w:type="spellStart"/>
      <w:r w:rsidRPr="002D529F">
        <w:rPr>
          <w:rStyle w:val="nanospell-typo"/>
          <w:rFonts w:asciiTheme="minorHAnsi" w:hAnsiTheme="minorHAnsi" w:cstheme="minorHAnsi"/>
          <w:lang w:val="ka-GE"/>
        </w:rPr>
        <w:t>მონაწილეობითი</w:t>
      </w:r>
      <w:proofErr w:type="spellEnd"/>
      <w:r w:rsidRPr="002D529F">
        <w:rPr>
          <w:rFonts w:asciiTheme="minorHAnsi" w:hAnsiTheme="minorHAnsi" w:cstheme="minorHAnsi"/>
          <w:lang w:val="ka-GE"/>
        </w:rPr>
        <w:t xml:space="preserve"> სამოქალაქო ინიციატივები, რაც გვთავაზობს კონკრეტული  პრობლემების (სხვადასხვა თემის ან საზოგადოების) რეალისტურ გადაწყვეტას);</w:t>
      </w:r>
    </w:p>
    <w:p w14:paraId="39A70200" w14:textId="77777777" w:rsidR="002D529F" w:rsidRDefault="00FD715C" w:rsidP="002D529F">
      <w:pPr>
        <w:pStyle w:val="NormalWeb"/>
        <w:numPr>
          <w:ilvl w:val="0"/>
          <w:numId w:val="7"/>
        </w:numPr>
        <w:rPr>
          <w:rFonts w:asciiTheme="minorHAnsi" w:hAnsiTheme="minorHAnsi" w:cstheme="minorHAnsi"/>
          <w:lang w:val="ka-GE"/>
        </w:rPr>
      </w:pPr>
      <w:r w:rsidRPr="002D529F">
        <w:rPr>
          <w:rFonts w:asciiTheme="minorHAnsi" w:hAnsiTheme="minorHAnsi" w:cstheme="minorHAnsi"/>
          <w:lang w:val="ka-GE"/>
        </w:rPr>
        <w:t>სახელმწიფოს სოციალური პასუხისმგებლობის გაძლიერებას (რაც ასევე მოიცავს პოლიტიკის/საჯარო პოლიტიკის ნებისმიერი ფაზის განხორცილებას);</w:t>
      </w:r>
    </w:p>
    <w:p w14:paraId="17951099" w14:textId="3072A815" w:rsidR="00FD715C" w:rsidRPr="002D529F" w:rsidRDefault="00FD715C" w:rsidP="002D529F">
      <w:pPr>
        <w:pStyle w:val="NormalWeb"/>
        <w:numPr>
          <w:ilvl w:val="0"/>
          <w:numId w:val="7"/>
        </w:numPr>
        <w:rPr>
          <w:rFonts w:asciiTheme="minorHAnsi" w:hAnsiTheme="minorHAnsi" w:cstheme="minorHAnsi"/>
          <w:lang w:val="ka-GE"/>
        </w:rPr>
      </w:pPr>
      <w:r w:rsidRPr="002D529F">
        <w:rPr>
          <w:rFonts w:asciiTheme="minorHAnsi" w:hAnsiTheme="minorHAnsi" w:cstheme="minorHAnsi"/>
          <w:lang w:val="ka-GE"/>
        </w:rPr>
        <w:lastRenderedPageBreak/>
        <w:t>ტოლერანტობა და მრავალფეროვნება სხვადასხვა ეთნიკური და რელიგიური უმცირესობების მიმართ და მოწყვლადი ჯგუფების მიმართ.</w:t>
      </w:r>
    </w:p>
    <w:p w14:paraId="4CAA8211" w14:textId="77777777" w:rsidR="00EE19EB" w:rsidRPr="002D529F" w:rsidRDefault="00EE19EB" w:rsidP="00FD715C">
      <w:pPr>
        <w:pStyle w:val="NormalWeb"/>
        <w:rPr>
          <w:rFonts w:asciiTheme="minorHAnsi" w:hAnsiTheme="minorHAnsi" w:cstheme="minorHAnsi"/>
          <w:lang w:val="ka-GE"/>
        </w:rPr>
      </w:pPr>
    </w:p>
    <w:p w14:paraId="444CA0C4" w14:textId="77777777" w:rsidR="00EE496E" w:rsidRPr="002D529F" w:rsidRDefault="00FD715C" w:rsidP="00EE19EB">
      <w:pPr>
        <w:pStyle w:val="NormalWeb"/>
        <w:rPr>
          <w:rFonts w:asciiTheme="minorHAnsi" w:hAnsiTheme="minorHAnsi" w:cstheme="minorHAnsi"/>
          <w:lang w:val="ka-GE"/>
        </w:rPr>
      </w:pPr>
      <w:r w:rsidRPr="002D529F">
        <w:rPr>
          <w:rFonts w:asciiTheme="minorHAnsi" w:hAnsiTheme="minorHAnsi" w:cstheme="minorHAnsi"/>
          <w:lang w:val="ka-GE"/>
        </w:rPr>
        <w:t>*აპლიკა</w:t>
      </w:r>
      <w:r w:rsidR="00EE19EB" w:rsidRPr="002D529F">
        <w:rPr>
          <w:rFonts w:asciiTheme="minorHAnsi" w:hAnsiTheme="minorHAnsi" w:cstheme="minorHAnsi"/>
          <w:lang w:val="ka-GE"/>
        </w:rPr>
        <w:t>ციის</w:t>
      </w:r>
      <w:r w:rsidRPr="002D529F">
        <w:rPr>
          <w:rFonts w:asciiTheme="minorHAnsi" w:hAnsiTheme="minorHAnsi" w:cstheme="minorHAnsi"/>
          <w:lang w:val="ka-GE"/>
        </w:rPr>
        <w:t xml:space="preserve"> მეთოდოლოგია უნდა მოიცავდეს საჯარო/თემის ჩართულობა</w:t>
      </w:r>
      <w:r w:rsidR="00EE19EB" w:rsidRPr="002D529F">
        <w:rPr>
          <w:rFonts w:asciiTheme="minorHAnsi" w:hAnsiTheme="minorHAnsi" w:cstheme="minorHAnsi"/>
          <w:lang w:val="ka-GE"/>
        </w:rPr>
        <w:t>ს</w:t>
      </w:r>
      <w:r w:rsidRPr="002D529F">
        <w:rPr>
          <w:rFonts w:asciiTheme="minorHAnsi" w:hAnsiTheme="minorHAnsi" w:cstheme="minorHAnsi"/>
          <w:lang w:val="ka-GE"/>
        </w:rPr>
        <w:t xml:space="preserve"> პრობლემის </w:t>
      </w:r>
      <w:proofErr w:type="spellStart"/>
      <w:r w:rsidRPr="002D529F">
        <w:rPr>
          <w:rStyle w:val="nanospell-typo"/>
          <w:rFonts w:asciiTheme="minorHAnsi" w:hAnsiTheme="minorHAnsi" w:cstheme="minorHAnsi"/>
          <w:lang w:val="ka-GE"/>
        </w:rPr>
        <w:t>იდენტიფიცირებაში</w:t>
      </w:r>
      <w:proofErr w:type="spellEnd"/>
      <w:r w:rsidRPr="002D529F">
        <w:rPr>
          <w:rFonts w:asciiTheme="minorHAnsi" w:hAnsiTheme="minorHAnsi" w:cstheme="minorHAnsi"/>
          <w:lang w:val="ka-GE"/>
        </w:rPr>
        <w:t xml:space="preserve">, მის გადაწყვეტასა და </w:t>
      </w:r>
      <w:proofErr w:type="spellStart"/>
      <w:r w:rsidRPr="002D529F">
        <w:rPr>
          <w:rStyle w:val="nanospell-typo"/>
          <w:rFonts w:asciiTheme="minorHAnsi" w:hAnsiTheme="minorHAnsi" w:cstheme="minorHAnsi"/>
          <w:lang w:val="ka-GE"/>
        </w:rPr>
        <w:t>ადვოკატირებაში</w:t>
      </w:r>
      <w:proofErr w:type="spellEnd"/>
      <w:r w:rsidRPr="002D529F">
        <w:rPr>
          <w:rFonts w:asciiTheme="minorHAnsi" w:hAnsiTheme="minorHAnsi" w:cstheme="minorHAnsi"/>
          <w:lang w:val="ka-GE"/>
        </w:rPr>
        <w:t>, როგორც  ადგილობრივ, ასევე რეგიონალურ და ლოკალურ დონეზე</w:t>
      </w:r>
      <w:r w:rsidR="00EE19EB" w:rsidRPr="002D529F">
        <w:rPr>
          <w:rFonts w:asciiTheme="minorHAnsi" w:hAnsiTheme="minorHAnsi" w:cstheme="minorHAnsi"/>
          <w:lang w:val="ka-GE"/>
        </w:rPr>
        <w:t>.</w:t>
      </w:r>
    </w:p>
    <w:p w14:paraId="4AC049D5" w14:textId="77777777" w:rsidR="00EE496E" w:rsidRPr="002D529F" w:rsidRDefault="00EE496E">
      <w:pPr>
        <w:rPr>
          <w:rFonts w:cstheme="minorHAnsi"/>
          <w:lang w:val="ka-GE"/>
        </w:rPr>
      </w:pPr>
    </w:p>
    <w:p w14:paraId="4DDD46EC" w14:textId="77777777" w:rsidR="00EE496E" w:rsidRPr="002D529F" w:rsidRDefault="00EE496E">
      <w:pPr>
        <w:rPr>
          <w:rFonts w:cstheme="minorHAnsi"/>
          <w:lang w:val="ka-GE"/>
        </w:rPr>
      </w:pPr>
    </w:p>
    <w:p w14:paraId="3CF69DB5" w14:textId="77777777" w:rsidR="00EE496E" w:rsidRPr="002D529F" w:rsidRDefault="00EE496E">
      <w:pPr>
        <w:rPr>
          <w:rFonts w:cstheme="minorHAnsi"/>
          <w:b/>
          <w:u w:val="single"/>
          <w:lang w:val="ka-GE"/>
        </w:rPr>
      </w:pPr>
      <w:r w:rsidRPr="002D529F">
        <w:rPr>
          <w:rFonts w:cstheme="minorHAnsi"/>
          <w:b/>
          <w:u w:val="single"/>
          <w:lang w:val="ka-GE"/>
        </w:rPr>
        <w:t>ტექნიკური დეტალები:</w:t>
      </w:r>
    </w:p>
    <w:p w14:paraId="5C0CF7A7" w14:textId="77777777" w:rsidR="00FD715C" w:rsidRPr="002D529F" w:rsidRDefault="00FD715C">
      <w:pPr>
        <w:rPr>
          <w:rFonts w:cstheme="minorHAnsi"/>
          <w:b/>
          <w:u w:val="single"/>
          <w:lang w:val="ka-GE"/>
        </w:rPr>
      </w:pPr>
    </w:p>
    <w:p w14:paraId="623900AE" w14:textId="77777777" w:rsidR="002D529F" w:rsidRDefault="00EE19EB" w:rsidP="002D529F">
      <w:pPr>
        <w:pStyle w:val="ListParagraph"/>
        <w:numPr>
          <w:ilvl w:val="0"/>
          <w:numId w:val="6"/>
        </w:numPr>
        <w:spacing w:before="100" w:beforeAutospacing="1" w:after="100" w:afterAutospacing="1"/>
        <w:ind w:left="720"/>
        <w:rPr>
          <w:rFonts w:eastAsia="Times New Roman" w:cstheme="minorHAnsi"/>
          <w:lang w:val="ka-GE"/>
        </w:rPr>
      </w:pPr>
      <w:r w:rsidRPr="002D529F">
        <w:rPr>
          <w:rFonts w:eastAsia="Times New Roman" w:cstheme="minorHAnsi"/>
          <w:lang w:val="ka-GE"/>
        </w:rPr>
        <w:t>მაქსიმალური ხანგრძლივობა 12 თვე;</w:t>
      </w:r>
    </w:p>
    <w:p w14:paraId="487B5FAD" w14:textId="77777777" w:rsidR="002D529F" w:rsidRDefault="00EE19EB" w:rsidP="002D529F">
      <w:pPr>
        <w:pStyle w:val="ListParagraph"/>
        <w:numPr>
          <w:ilvl w:val="0"/>
          <w:numId w:val="6"/>
        </w:numPr>
        <w:spacing w:before="100" w:beforeAutospacing="1" w:after="100" w:afterAutospacing="1"/>
        <w:ind w:left="720"/>
        <w:rPr>
          <w:rFonts w:eastAsia="Times New Roman" w:cstheme="minorHAnsi"/>
          <w:lang w:val="ka-GE"/>
        </w:rPr>
      </w:pPr>
      <w:r w:rsidRPr="002D529F">
        <w:rPr>
          <w:rFonts w:eastAsia="Times New Roman" w:cstheme="minorHAnsi"/>
          <w:lang w:val="ka-GE"/>
        </w:rPr>
        <w:t xml:space="preserve">ბოლო ვადა: </w:t>
      </w:r>
      <w:r w:rsidRPr="002D529F">
        <w:rPr>
          <w:rFonts w:eastAsia="Times New Roman" w:cstheme="minorHAnsi"/>
          <w:b/>
          <w:u w:val="single"/>
          <w:lang w:val="ka-GE"/>
        </w:rPr>
        <w:t>7 სექტემბერი, 13:00 საათზე, 2020</w:t>
      </w:r>
      <w:r w:rsidRPr="002D529F">
        <w:rPr>
          <w:rFonts w:eastAsia="Times New Roman" w:cstheme="minorHAnsi"/>
          <w:lang w:val="ka-GE"/>
        </w:rPr>
        <w:t>;</w:t>
      </w:r>
    </w:p>
    <w:p w14:paraId="143B7F7D" w14:textId="77777777" w:rsidR="002D529F" w:rsidRDefault="00EE19EB" w:rsidP="002D529F">
      <w:pPr>
        <w:pStyle w:val="ListParagraph"/>
        <w:numPr>
          <w:ilvl w:val="0"/>
          <w:numId w:val="6"/>
        </w:numPr>
        <w:spacing w:before="100" w:beforeAutospacing="1" w:after="100" w:afterAutospacing="1"/>
        <w:ind w:left="720"/>
        <w:rPr>
          <w:rFonts w:eastAsia="Times New Roman" w:cstheme="minorHAnsi"/>
          <w:lang w:val="ka-GE"/>
        </w:rPr>
      </w:pPr>
      <w:r w:rsidRPr="002D529F">
        <w:rPr>
          <w:rFonts w:eastAsia="Times New Roman" w:cstheme="minorHAnsi"/>
          <w:lang w:val="ka-GE"/>
        </w:rPr>
        <w:t>დაფინანსების მაქსიმალური ოდენობა 5000 ევროს ექვივალენტი ლარში;</w:t>
      </w:r>
    </w:p>
    <w:p w14:paraId="3412DEC0" w14:textId="77777777" w:rsidR="002D529F" w:rsidRDefault="00EE19EB" w:rsidP="002D529F">
      <w:pPr>
        <w:pStyle w:val="ListParagraph"/>
        <w:numPr>
          <w:ilvl w:val="0"/>
          <w:numId w:val="6"/>
        </w:numPr>
        <w:spacing w:before="100" w:beforeAutospacing="1" w:after="100" w:afterAutospacing="1"/>
        <w:ind w:left="720"/>
        <w:rPr>
          <w:rFonts w:eastAsia="Times New Roman" w:cstheme="minorHAnsi"/>
          <w:lang w:val="ka-GE"/>
        </w:rPr>
      </w:pPr>
      <w:r w:rsidRPr="002D529F">
        <w:rPr>
          <w:rFonts w:eastAsia="Times New Roman" w:cstheme="minorHAnsi"/>
          <w:lang w:val="ka-GE"/>
        </w:rPr>
        <w:t>განაცხადის გაკეთება შეუძლიათ არასამთავრობო ორგანიზაციებს, ინდივიდებს, საინიციატივო ჯგუფებს, საგანმანათლებლო ინსტიტუციებს და მედია ორგანიზაციებს;</w:t>
      </w:r>
    </w:p>
    <w:p w14:paraId="7885A5C5" w14:textId="44380489" w:rsidR="00EE19EB" w:rsidRPr="002D529F" w:rsidRDefault="00EE19EB" w:rsidP="002D529F">
      <w:pPr>
        <w:pStyle w:val="ListParagraph"/>
        <w:numPr>
          <w:ilvl w:val="0"/>
          <w:numId w:val="6"/>
        </w:numPr>
        <w:spacing w:before="100" w:beforeAutospacing="1" w:after="100" w:afterAutospacing="1"/>
        <w:ind w:left="720"/>
        <w:rPr>
          <w:rFonts w:eastAsia="Times New Roman" w:cstheme="minorHAnsi"/>
          <w:lang w:val="ka-GE"/>
        </w:rPr>
      </w:pPr>
      <w:r w:rsidRPr="002D529F">
        <w:rPr>
          <w:rFonts w:eastAsia="Times New Roman" w:cstheme="minorHAnsi"/>
          <w:lang w:val="ka-GE"/>
        </w:rPr>
        <w:t>პროექტი შესაძლოა განხორციელდეს როგორც ადგილობრივ დონეზე (საქართველოში, აზერბაიჯანსა და სომხეთში) ასევე რეგიონალურ დონეზე სამივე ქვეყანაში, ერთობლივად;</w:t>
      </w:r>
    </w:p>
    <w:p w14:paraId="3A356A2E" w14:textId="77777777" w:rsidR="00EE19EB" w:rsidRPr="002D529F" w:rsidRDefault="00EE19EB" w:rsidP="00EE19EB">
      <w:pPr>
        <w:spacing w:before="100" w:beforeAutospacing="1" w:after="100" w:afterAutospacing="1"/>
        <w:rPr>
          <w:rFonts w:eastAsia="Times New Roman" w:cstheme="minorHAnsi"/>
          <w:lang w:val="ka-GE"/>
        </w:rPr>
      </w:pPr>
    </w:p>
    <w:p w14:paraId="2E374B0B" w14:textId="19766730" w:rsidR="00EE19EB" w:rsidRPr="002D529F" w:rsidRDefault="00EE19EB" w:rsidP="00EE19EB">
      <w:pPr>
        <w:spacing w:before="100" w:beforeAutospacing="1" w:after="100" w:afterAutospacing="1"/>
        <w:rPr>
          <w:rFonts w:eastAsia="Times New Roman" w:cstheme="minorHAnsi"/>
          <w:lang w:val="ka-GE"/>
        </w:rPr>
      </w:pPr>
      <w:r w:rsidRPr="002D529F">
        <w:rPr>
          <w:rFonts w:eastAsia="Times New Roman" w:cstheme="minorHAnsi"/>
          <w:lang w:val="ka-GE"/>
        </w:rPr>
        <w:t>გთხოვთ გამოგზავნოთ განაცხადი მეილზე: event@fesgeo.ge;  თემაში მიუთითეთ:</w:t>
      </w:r>
      <w:r w:rsidRPr="002D529F">
        <w:rPr>
          <w:rFonts w:eastAsia="Times New Roman" w:cstheme="minorHAnsi"/>
          <w:lang w:val="ka-GE"/>
        </w:rPr>
        <w:br/>
        <w:t>მცირე გრანტები/ორგანიზაციის ან აპლიკანტის სახელი</w:t>
      </w:r>
    </w:p>
    <w:p w14:paraId="1A46A0CB" w14:textId="77777777" w:rsidR="00EE19EB" w:rsidRPr="002D529F" w:rsidRDefault="00EE19EB" w:rsidP="00EE19EB">
      <w:pPr>
        <w:spacing w:before="100" w:beforeAutospacing="1" w:after="100" w:afterAutospacing="1"/>
        <w:rPr>
          <w:rFonts w:eastAsia="Times New Roman" w:cstheme="minorHAnsi"/>
          <w:sz w:val="18"/>
          <w:szCs w:val="18"/>
          <w:lang w:val="ka-GE"/>
        </w:rPr>
      </w:pPr>
      <w:r w:rsidRPr="002D529F">
        <w:rPr>
          <w:rFonts w:eastAsia="Times New Roman" w:cstheme="minorHAnsi"/>
          <w:sz w:val="18"/>
          <w:szCs w:val="18"/>
          <w:lang w:val="ka-GE"/>
        </w:rPr>
        <w:t>*გთხოვთ გაითვალისწინოთ რომ ფონდს არ შეუძლია დააფინანსოს ჰუმანიტარული პროექტები.</w:t>
      </w:r>
      <w:r w:rsidRPr="002D529F">
        <w:rPr>
          <w:rFonts w:eastAsia="Times New Roman" w:cstheme="minorHAnsi"/>
          <w:sz w:val="18"/>
          <w:szCs w:val="18"/>
          <w:lang w:val="ka-GE"/>
        </w:rPr>
        <w:br/>
        <w:t>ფონდი განიხილავს თქვენს განაცხადს პროცედურების დაცვით, შეძლებისდაგვარად სწრაფად.   </w:t>
      </w:r>
    </w:p>
    <w:p w14:paraId="22933D47" w14:textId="77777777" w:rsidR="00EE19EB" w:rsidRPr="002D529F" w:rsidRDefault="00EE19EB" w:rsidP="00EE19EB">
      <w:pPr>
        <w:rPr>
          <w:rFonts w:eastAsia="Times New Roman" w:cstheme="minorHAnsi"/>
          <w:lang w:val="ka-GE"/>
        </w:rPr>
      </w:pPr>
    </w:p>
    <w:p w14:paraId="05A282BF" w14:textId="77777777" w:rsidR="00EE496E" w:rsidRPr="002D529F" w:rsidRDefault="00EE496E">
      <w:pPr>
        <w:rPr>
          <w:rFonts w:cstheme="minorHAnsi"/>
          <w:lang w:val="ka-GE"/>
        </w:rPr>
      </w:pPr>
    </w:p>
    <w:p w14:paraId="467E8478" w14:textId="77777777" w:rsidR="00EE496E" w:rsidRPr="002D529F" w:rsidRDefault="00EE496E">
      <w:pPr>
        <w:rPr>
          <w:rFonts w:cstheme="minorHAnsi"/>
          <w:lang w:val="ka-GE"/>
        </w:rPr>
      </w:pPr>
    </w:p>
    <w:p w14:paraId="7EACDA70" w14:textId="77777777" w:rsidR="002A225B" w:rsidRPr="002D529F" w:rsidRDefault="002A225B" w:rsidP="002A225B">
      <w:pPr>
        <w:tabs>
          <w:tab w:val="left" w:pos="1345"/>
        </w:tabs>
        <w:rPr>
          <w:rFonts w:cstheme="minorHAnsi"/>
          <w:lang w:val="ka-GE"/>
        </w:rPr>
      </w:pPr>
      <w:r w:rsidRPr="002D529F">
        <w:rPr>
          <w:rFonts w:cstheme="minorHAnsi"/>
          <w:lang w:val="ka-GE"/>
        </w:rPr>
        <w:tab/>
      </w:r>
    </w:p>
    <w:sectPr w:rsidR="002A225B" w:rsidRPr="002D529F" w:rsidSect="008208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07DE"/>
    <w:multiLevelType w:val="hybridMultilevel"/>
    <w:tmpl w:val="F7EE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73A86"/>
    <w:multiLevelType w:val="hybridMultilevel"/>
    <w:tmpl w:val="A8A66BF2"/>
    <w:lvl w:ilvl="0" w:tplc="21228D24">
      <w:start w:val="1"/>
      <w:numFmt w:val="bullet"/>
      <w:lvlText w:val="-"/>
      <w:lvlJc w:val="left"/>
      <w:pPr>
        <w:ind w:left="1713" w:hanging="360"/>
      </w:pPr>
      <w:rPr>
        <w:rFonts w:ascii="Calibri" w:hAnsi="Calibri"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2597530E"/>
    <w:multiLevelType w:val="hybridMultilevel"/>
    <w:tmpl w:val="ECEA7B0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2BA76661"/>
    <w:multiLevelType w:val="hybridMultilevel"/>
    <w:tmpl w:val="D0500F60"/>
    <w:lvl w:ilvl="0" w:tplc="ECAC4362">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15:restartNumberingAfterBreak="0">
    <w:nsid w:val="410C34B2"/>
    <w:multiLevelType w:val="hybridMultilevel"/>
    <w:tmpl w:val="B8A8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04B6A"/>
    <w:multiLevelType w:val="hybridMultilevel"/>
    <w:tmpl w:val="D9A899C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6" w15:restartNumberingAfterBreak="0">
    <w:nsid w:val="75231287"/>
    <w:multiLevelType w:val="hybridMultilevel"/>
    <w:tmpl w:val="FD02C4F2"/>
    <w:lvl w:ilvl="0" w:tplc="21228D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01"/>
    <w:rsid w:val="002A225B"/>
    <w:rsid w:val="002D529F"/>
    <w:rsid w:val="00723E18"/>
    <w:rsid w:val="008208E8"/>
    <w:rsid w:val="00C779A6"/>
    <w:rsid w:val="00EA6001"/>
    <w:rsid w:val="00EE19EB"/>
    <w:rsid w:val="00EE496E"/>
    <w:rsid w:val="00FD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CDF9"/>
  <w15:chartTrackingRefBased/>
  <w15:docId w15:val="{82410889-75A1-544C-A863-CD2248DE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96E"/>
    <w:rPr>
      <w:color w:val="0563C1" w:themeColor="hyperlink"/>
      <w:u w:val="single"/>
    </w:rPr>
  </w:style>
  <w:style w:type="character" w:customStyle="1" w:styleId="nanospell-typo">
    <w:name w:val="nanospell-typo"/>
    <w:basedOn w:val="DefaultParagraphFont"/>
    <w:rsid w:val="00FD715C"/>
  </w:style>
  <w:style w:type="character" w:customStyle="1" w:styleId="nanospell-typo-disabled">
    <w:name w:val="nanospell-typo-disabled"/>
    <w:basedOn w:val="DefaultParagraphFont"/>
    <w:rsid w:val="00FD715C"/>
  </w:style>
  <w:style w:type="paragraph" w:styleId="NormalWeb">
    <w:name w:val="Normal (Web)"/>
    <w:basedOn w:val="Normal"/>
    <w:uiPriority w:val="99"/>
    <w:unhideWhenUsed/>
    <w:rsid w:val="00FD715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D5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697847">
      <w:bodyDiv w:val="1"/>
      <w:marLeft w:val="0"/>
      <w:marRight w:val="0"/>
      <w:marTop w:val="0"/>
      <w:marBottom w:val="0"/>
      <w:divBdr>
        <w:top w:val="none" w:sz="0" w:space="0" w:color="auto"/>
        <w:left w:val="none" w:sz="0" w:space="0" w:color="auto"/>
        <w:bottom w:val="none" w:sz="0" w:space="0" w:color="auto"/>
        <w:right w:val="none" w:sz="0" w:space="0" w:color="auto"/>
      </w:divBdr>
    </w:div>
    <w:div w:id="966744058">
      <w:bodyDiv w:val="1"/>
      <w:marLeft w:val="0"/>
      <w:marRight w:val="0"/>
      <w:marTop w:val="0"/>
      <w:marBottom w:val="0"/>
      <w:divBdr>
        <w:top w:val="none" w:sz="0" w:space="0" w:color="auto"/>
        <w:left w:val="none" w:sz="0" w:space="0" w:color="auto"/>
        <w:bottom w:val="none" w:sz="0" w:space="0" w:color="auto"/>
        <w:right w:val="none" w:sz="0" w:space="0" w:color="auto"/>
      </w:divBdr>
    </w:div>
    <w:div w:id="1414083654">
      <w:bodyDiv w:val="1"/>
      <w:marLeft w:val="0"/>
      <w:marRight w:val="0"/>
      <w:marTop w:val="0"/>
      <w:marBottom w:val="0"/>
      <w:divBdr>
        <w:top w:val="none" w:sz="0" w:space="0" w:color="auto"/>
        <w:left w:val="none" w:sz="0" w:space="0" w:color="auto"/>
        <w:bottom w:val="none" w:sz="0" w:space="0" w:color="auto"/>
        <w:right w:val="none" w:sz="0" w:space="0" w:color="auto"/>
      </w:divBdr>
    </w:div>
    <w:div w:id="172008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Alania</dc:creator>
  <cp:keywords/>
  <dc:description/>
  <cp:lastModifiedBy>Giorgi Sulakauri</cp:lastModifiedBy>
  <cp:revision>2</cp:revision>
  <dcterms:created xsi:type="dcterms:W3CDTF">2020-08-26T11:11:00Z</dcterms:created>
  <dcterms:modified xsi:type="dcterms:W3CDTF">2020-08-26T11:11:00Z</dcterms:modified>
</cp:coreProperties>
</file>